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14556464" w:rsidR="006F1C0B" w:rsidRPr="00356ECE" w:rsidRDefault="001B7A76" w:rsidP="005D1B2D">
            <w:pPr>
              <w:spacing w:after="0"/>
              <w:jc w:val="center"/>
              <w:rPr>
                <w:rFonts w:ascii="Arial" w:hAnsi="Arial" w:cs="Arial"/>
                <w:sz w:val="52"/>
                <w:szCs w:val="52"/>
              </w:rPr>
            </w:pPr>
            <w:r>
              <w:rPr>
                <w:rFonts w:ascii="Arial" w:hAnsi="Arial" w:cs="Arial"/>
                <w:color w:val="FFFFFF" w:themeColor="background1"/>
                <w:sz w:val="52"/>
                <w:szCs w:val="52"/>
              </w:rPr>
              <w:t>Pinfold Medical Practice</w:t>
            </w:r>
          </w:p>
        </w:tc>
        <w:tc>
          <w:tcPr>
            <w:tcW w:w="2500" w:type="pct"/>
            <w:tcBorders>
              <w:top w:val="nil"/>
              <w:left w:val="single" w:sz="48" w:space="0" w:color="FFFFFF" w:themeColor="background1"/>
              <w:bottom w:val="single" w:sz="48" w:space="0" w:color="FFFFFF" w:themeColor="background1"/>
              <w:right w:val="nil"/>
            </w:tcBorders>
          </w:tcPr>
          <w:p w14:paraId="4D3D07DB" w14:textId="03A8B2ED" w:rsidR="006F1C0B" w:rsidRDefault="006F1C0B" w:rsidP="00B9780B">
            <w:pPr>
              <w:tabs>
                <w:tab w:val="left" w:pos="1810"/>
              </w:tabs>
            </w:pP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F8ABA9"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9268015"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3F5FDAC8"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7FE63B20"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7F664558"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56CC4B25"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1DA0AC44"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10F4B8A4"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45BE1B23"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5EB3E412" w14:textId="77777777" w:rsidR="005869C5" w:rsidRDefault="005869C5"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2923D520"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3A1CE2C4" w14:textId="77777777" w:rsidR="005869C5"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w:t>
      </w:r>
    </w:p>
    <w:p w14:paraId="54E00AEC" w14:textId="415A23D1"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lastRenderedPageBreak/>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66ED5827" w14:textId="77777777" w:rsidR="000A1A83" w:rsidRPr="000A1A83" w:rsidRDefault="00A94F8F" w:rsidP="000A1A83">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0A1A83">
        <w:rPr>
          <w:rFonts w:ascii="Arial" w:eastAsia="Times New Roman" w:hAnsi="Arial" w:cs="Arial"/>
          <w:color w:val="000000"/>
          <w:sz w:val="20"/>
          <w:szCs w:val="20"/>
          <w:lang w:eastAsia="en-GB"/>
        </w:rPr>
        <w:br/>
      </w:r>
      <w:r w:rsidR="000A1A83">
        <w:rPr>
          <w:rFonts w:ascii="Arial" w:eastAsia="Times New Roman" w:hAnsi="Arial" w:cs="Arial"/>
          <w:color w:val="000000"/>
          <w:sz w:val="20"/>
          <w:szCs w:val="20"/>
          <w:lang w:eastAsia="en-GB"/>
        </w:rPr>
        <w:br/>
      </w:r>
      <w:r w:rsidR="000A1A83" w:rsidRPr="00A94F8F">
        <w:rPr>
          <w:rFonts w:ascii="Arial" w:eastAsia="Times New Roman" w:hAnsi="Arial" w:cs="Arial"/>
          <w:b/>
          <w:color w:val="000000"/>
          <w:sz w:val="20"/>
          <w:szCs w:val="20"/>
          <w:lang w:eastAsia="en-GB"/>
        </w:rPr>
        <w:t xml:space="preserve">Use of </w:t>
      </w:r>
      <w:r w:rsidR="000A1A83">
        <w:rPr>
          <w:rFonts w:ascii="Arial" w:eastAsia="Times New Roman" w:hAnsi="Arial" w:cs="Arial"/>
          <w:b/>
          <w:color w:val="000000"/>
          <w:sz w:val="20"/>
          <w:szCs w:val="20"/>
          <w:lang w:eastAsia="en-GB"/>
        </w:rPr>
        <w:t xml:space="preserve">Digital Systems and Artificial Intelligence (AI) </w:t>
      </w:r>
      <w:r w:rsidR="000A1A83">
        <w:rPr>
          <w:rFonts w:ascii="Arial" w:eastAsia="Times New Roman" w:hAnsi="Arial" w:cs="Arial"/>
          <w:b/>
          <w:color w:val="000000"/>
          <w:sz w:val="20"/>
          <w:szCs w:val="20"/>
          <w:lang w:eastAsia="en-GB"/>
        </w:rPr>
        <w:br/>
      </w:r>
      <w:r w:rsidR="000A1A83">
        <w:rPr>
          <w:rFonts w:ascii="Arial" w:eastAsia="Times New Roman" w:hAnsi="Arial" w:cs="Arial"/>
          <w:b/>
          <w:color w:val="000000"/>
          <w:sz w:val="20"/>
          <w:szCs w:val="20"/>
          <w:lang w:eastAsia="en-GB"/>
        </w:rPr>
        <w:br/>
      </w:r>
      <w:r w:rsidR="000A1A83" w:rsidRPr="000A1A83">
        <w:rPr>
          <w:rFonts w:ascii="Arial" w:eastAsia="Times New Roman" w:hAnsi="Arial" w:cs="Arial"/>
          <w:color w:val="000000"/>
          <w:sz w:val="20"/>
          <w:szCs w:val="20"/>
          <w:lang w:eastAsia="en-GB"/>
        </w:rPr>
        <w:t>We use a range of digital systems to support your care, including online consultation tools, messaging services, and clinical record systems.</w:t>
      </w:r>
    </w:p>
    <w:p w14:paraId="3A5BB41F" w14:textId="77777777" w:rsidR="000A1A83" w:rsidRPr="000A1A83" w:rsidRDefault="000A1A83" w:rsidP="000A1A83">
      <w:pPr>
        <w:widowControl w:val="0"/>
        <w:rPr>
          <w:rFonts w:ascii="Arial" w:eastAsia="Times New Roman" w:hAnsi="Arial" w:cs="Arial"/>
          <w:color w:val="000000"/>
          <w:sz w:val="20"/>
          <w:szCs w:val="20"/>
          <w:lang w:eastAsia="en-GB"/>
        </w:rPr>
      </w:pPr>
      <w:r w:rsidRPr="000A1A83">
        <w:rPr>
          <w:rFonts w:ascii="Arial" w:eastAsia="Times New Roman" w:hAnsi="Arial" w:cs="Arial"/>
          <w:color w:val="000000"/>
          <w:sz w:val="20"/>
          <w:szCs w:val="20"/>
          <w:lang w:eastAsia="en-GB"/>
        </w:rPr>
        <w:t>We may also use artificial intelligence (AI) tools to support administrative and clinical processes, such as documenting consultations. These tools are subject to strict data protection, security, and clinical safety assessments.</w:t>
      </w:r>
    </w:p>
    <w:p w14:paraId="6B19EEF0" w14:textId="77777777" w:rsidR="000A1A83" w:rsidRPr="000A1A83" w:rsidRDefault="000A1A83" w:rsidP="000A1A83">
      <w:pPr>
        <w:widowControl w:val="0"/>
        <w:rPr>
          <w:rFonts w:ascii="Arial" w:eastAsia="Times New Roman" w:hAnsi="Arial" w:cs="Arial"/>
          <w:color w:val="000000"/>
          <w:sz w:val="20"/>
          <w:szCs w:val="20"/>
          <w:lang w:eastAsia="en-GB"/>
        </w:rPr>
      </w:pPr>
      <w:r w:rsidRPr="000A1A83">
        <w:rPr>
          <w:rFonts w:ascii="Arial" w:eastAsia="Times New Roman" w:hAnsi="Arial" w:cs="Arial"/>
          <w:color w:val="000000"/>
          <w:sz w:val="20"/>
          <w:szCs w:val="20"/>
          <w:lang w:eastAsia="en-GB"/>
        </w:rPr>
        <w:t>Where such tools are used, we ensure appropriate safeguards are in place, including data processing agreements, security controls, and where required, patient transparency.</w:t>
      </w:r>
    </w:p>
    <w:p w14:paraId="5CF059AF" w14:textId="77777777" w:rsidR="000A1A83" w:rsidRPr="000A1A83" w:rsidRDefault="000A1A83" w:rsidP="000A1A83">
      <w:pPr>
        <w:widowControl w:val="0"/>
        <w:rPr>
          <w:rFonts w:ascii="Arial" w:eastAsia="Times New Roman" w:hAnsi="Arial" w:cs="Arial"/>
          <w:color w:val="000000"/>
          <w:sz w:val="20"/>
          <w:szCs w:val="20"/>
          <w:lang w:eastAsia="en-GB"/>
        </w:rPr>
      </w:pPr>
      <w:r w:rsidRPr="000A1A83">
        <w:rPr>
          <w:rFonts w:ascii="Arial" w:eastAsia="Times New Roman" w:hAnsi="Arial" w:cs="Arial"/>
          <w:color w:val="000000"/>
          <w:sz w:val="20"/>
          <w:szCs w:val="20"/>
          <w:lang w:eastAsia="en-GB"/>
        </w:rPr>
        <w:t>These systems are only used to support your care and are not used to make solely automated decisions about you.</w:t>
      </w:r>
    </w:p>
    <w:p w14:paraId="73F408ED" w14:textId="79F1EA80" w:rsidR="00175C94" w:rsidRPr="00294DCF" w:rsidRDefault="00A94F8F" w:rsidP="00294DCF">
      <w:pPr>
        <w:widowControl w:val="0"/>
        <w:rPr>
          <w:rFonts w:ascii="Arial" w:eastAsia="Times New Roman" w:hAnsi="Arial" w:cs="Arial"/>
          <w:color w:val="000000"/>
          <w:sz w:val="20"/>
          <w:szCs w:val="20"/>
          <w:lang w:eastAsia="en-GB"/>
        </w:rPr>
      </w:pP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lastRenderedPageBreak/>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978B8B3"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w:t>
      </w:r>
      <w:r w:rsidR="000A1A83">
        <w:rPr>
          <w:rFonts w:ascii="Arial" w:eastAsia="Times New Roman" w:hAnsi="Arial" w:cs="Arial"/>
          <w:sz w:val="20"/>
          <w:szCs w:val="20"/>
          <w:lang w:eastAsia="en-GB"/>
        </w:rPr>
        <w:t xml:space="preserve"> in employment</w:t>
      </w:r>
      <w:r w:rsidRPr="008A351A">
        <w:rPr>
          <w:rFonts w:ascii="Arial" w:eastAsia="Times New Roman" w:hAnsi="Arial" w:cs="Arial"/>
          <w:sz w:val="20"/>
          <w:szCs w:val="20"/>
          <w:lang w:eastAsia="en-GB"/>
        </w:rPr>
        <w:t>, the basis is</w:t>
      </w:r>
      <w:r w:rsidR="002C31F1">
        <w:rPr>
          <w:rFonts w:ascii="Arial" w:eastAsia="Times New Roman" w:hAnsi="Arial" w:cs="Arial"/>
          <w:sz w:val="20"/>
          <w:szCs w:val="20"/>
          <w:lang w:eastAsia="en-GB"/>
        </w:rPr>
        <w:t>:</w:t>
      </w:r>
    </w:p>
    <w:p w14:paraId="60D26204" w14:textId="2A7A6898" w:rsidR="00DC67BB" w:rsidRDefault="00195C4D" w:rsidP="003946E5">
      <w:pPr>
        <w:spacing w:before="126" w:after="126" w:line="240" w:lineRule="auto"/>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r w:rsidR="000A1A83">
        <w:rPr>
          <w:rFonts w:ascii="Arial" w:eastAsia="Times New Roman" w:hAnsi="Arial" w:cs="Arial"/>
          <w:i/>
          <w:sz w:val="20"/>
          <w:szCs w:val="20"/>
          <w:lang w:eastAsia="en-GB"/>
        </w:rPr>
        <w:br/>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226595CB"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r w:rsidR="00BB01DC">
        <w:rPr>
          <w:rFonts w:ascii="Arial" w:hAnsi="Arial" w:cs="Arial"/>
          <w:sz w:val="20"/>
          <w:szCs w:val="20"/>
          <w:lang w:eastAsia="en-GB"/>
        </w:rPr>
        <w:br/>
      </w:r>
      <w:r w:rsidR="00BB01DC">
        <w:rPr>
          <w:rFonts w:ascii="Arial" w:hAnsi="Arial" w:cs="Arial"/>
          <w:sz w:val="20"/>
          <w:szCs w:val="20"/>
          <w:lang w:eastAsia="en-GB"/>
        </w:rPr>
        <w:br/>
      </w:r>
      <w:r w:rsidR="00BB01DC" w:rsidRPr="00BB01DC">
        <w:rPr>
          <w:rFonts w:ascii="Arial" w:hAnsi="Arial" w:cs="Arial"/>
          <w:sz w:val="20"/>
          <w:szCs w:val="20"/>
          <w:lang w:eastAsia="en-GB"/>
        </w:rPr>
        <w:t>Some of the systems we use to process your data may store or process information outside of the United Kingdom. Where this occurs, we ensure appropriate safeguards are in place, such as UK adequacy regulations or approved contractual clauses.</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w:t>
      </w:r>
      <w:r w:rsidRPr="00A87B6C">
        <w:rPr>
          <w:rFonts w:ascii="Arial" w:hAnsi="Arial" w:cs="Arial"/>
          <w:sz w:val="20"/>
          <w:szCs w:val="20"/>
        </w:rPr>
        <w:lastRenderedPageBreak/>
        <w:t>about you confidential.</w:t>
      </w:r>
    </w:p>
    <w:p w14:paraId="1614EA73" w14:textId="78A321EE"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0A1A83">
        <w:rPr>
          <w:rFonts w:ascii="Arial" w:hAnsi="Arial" w:cs="Arial"/>
          <w:sz w:val="20"/>
          <w:szCs w:val="20"/>
        </w:rPr>
        <w:t xml:space="preserve">our Practice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43BF2244" w:rsidR="008134B7" w:rsidRPr="00E27509"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0" w:history="1">
        <w:r w:rsidR="00E27509" w:rsidRPr="00E27509">
          <w:rPr>
            <w:rStyle w:val="Hyperlink"/>
            <w:rFonts w:ascii="Arial" w:hAnsi="Arial" w:cs="Arial"/>
          </w:rPr>
          <w:t>Records Management Code of Practice - NHS Transformation Directorate (england.nhs.uk)</w:t>
        </w:r>
      </w:hyperlink>
      <w:r w:rsidR="00E27509" w:rsidRPr="00E27509">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00B7FE84"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w:t>
      </w:r>
      <w:r w:rsidR="00E27509">
        <w:rPr>
          <w:rFonts w:ascii="Arial" w:hAnsi="Arial" w:cs="Arial"/>
          <w:sz w:val="20"/>
          <w:szCs w:val="20"/>
        </w:rPr>
        <w:t xml:space="preserve">England </w:t>
      </w:r>
      <w:r w:rsidR="001575C0" w:rsidRPr="00785C6B">
        <w:rPr>
          <w:rFonts w:ascii="Arial" w:hAnsi="Arial" w:cs="Arial"/>
          <w:sz w:val="20"/>
          <w:szCs w:val="20"/>
        </w:rPr>
        <w:t xml:space="preserve">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1575C0" w:rsidP="00951803">
      <w:pPr>
        <w:spacing w:after="0" w:line="240" w:lineRule="auto"/>
      </w:pPr>
      <w:hyperlink r:id="rId11" w:history="1">
        <w:r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w:t>
      </w:r>
      <w:r w:rsidRPr="00A87B6C">
        <w:rPr>
          <w:rFonts w:ascii="Arial" w:hAnsi="Arial" w:cs="Arial"/>
          <w:sz w:val="20"/>
          <w:szCs w:val="20"/>
        </w:rPr>
        <w:lastRenderedPageBreak/>
        <w:t>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5978C0A" w14:textId="56C8B820" w:rsidR="00F94D92" w:rsidRDefault="00BB01DC" w:rsidP="00951803">
      <w:pPr>
        <w:widowControl w:val="0"/>
        <w:spacing w:line="240" w:lineRule="auto"/>
        <w:rPr>
          <w:rFonts w:ascii="Arial" w:hAnsi="Arial" w:cs="Arial"/>
          <w:sz w:val="20"/>
          <w:szCs w:val="20"/>
        </w:rPr>
      </w:pPr>
      <w:r w:rsidRPr="00BB01DC">
        <w:rPr>
          <w:rFonts w:ascii="Arial" w:hAnsi="Arial" w:cs="Arial"/>
          <w:sz w:val="20"/>
          <w:szCs w:val="20"/>
        </w:rPr>
        <w:t>We use your information to support your direct care based on legal obligations and public task. In most cases, we do not rely on your consent to share information for your care</w:t>
      </w:r>
      <w:r>
        <w:rPr>
          <w:rFonts w:ascii="Arial" w:hAnsi="Arial" w:cs="Arial"/>
          <w:sz w:val="20"/>
          <w:szCs w:val="20"/>
        </w:rPr>
        <w:t>.</w:t>
      </w:r>
      <w:r>
        <w:rPr>
          <w:rFonts w:ascii="Arial" w:hAnsi="Arial" w:cs="Arial"/>
          <w:sz w:val="20"/>
          <w:szCs w:val="20"/>
        </w:rPr>
        <w:br/>
      </w:r>
      <w:r>
        <w:rPr>
          <w:rFonts w:ascii="Arial" w:hAnsi="Arial" w:cs="Arial"/>
          <w:sz w:val="20"/>
          <w:szCs w:val="20"/>
        </w:rPr>
        <w:br/>
      </w:r>
      <w:r w:rsidR="000164E4" w:rsidRPr="008A351A">
        <w:rPr>
          <w:rFonts w:ascii="Arial" w:hAnsi="Arial" w:cs="Arial"/>
          <w:sz w:val="20"/>
          <w:szCs w:val="20"/>
        </w:rPr>
        <w:t xml:space="preserve">To provide </w:t>
      </w:r>
      <w:r w:rsidR="00515EBF">
        <w:rPr>
          <w:rFonts w:ascii="Arial" w:hAnsi="Arial" w:cs="Arial"/>
          <w:sz w:val="20"/>
          <w:szCs w:val="20"/>
        </w:rPr>
        <w:t>around-</w:t>
      </w:r>
      <w:r w:rsidR="000164E4" w:rsidRPr="008A351A">
        <w:rPr>
          <w:rFonts w:ascii="Arial" w:hAnsi="Arial" w:cs="Arial"/>
          <w:sz w:val="20"/>
          <w:szCs w:val="20"/>
        </w:rPr>
        <w:t>the</w:t>
      </w:r>
      <w:r w:rsidR="00515EBF">
        <w:rPr>
          <w:rFonts w:ascii="Arial" w:hAnsi="Arial" w:cs="Arial"/>
          <w:sz w:val="20"/>
          <w:szCs w:val="20"/>
        </w:rPr>
        <w:t>-</w:t>
      </w:r>
      <w:r w:rsidR="000164E4" w:rsidRPr="008A351A">
        <w:rPr>
          <w:rFonts w:ascii="Arial" w:hAnsi="Arial" w:cs="Arial"/>
          <w:sz w:val="20"/>
          <w:szCs w:val="20"/>
        </w:rPr>
        <w:t>clock safe care, we will make information available to trusted organisations</w:t>
      </w:r>
      <w:r w:rsidR="000164E4">
        <w:rPr>
          <w:rFonts w:ascii="Arial" w:hAnsi="Arial" w:cs="Arial"/>
          <w:sz w:val="20"/>
          <w:szCs w:val="20"/>
        </w:rPr>
        <w:t xml:space="preserve"> for specific purposes </w:t>
      </w:r>
      <w:r w:rsidR="000164E4" w:rsidRPr="008A351A">
        <w:rPr>
          <w:rFonts w:ascii="Arial" w:hAnsi="Arial" w:cs="Arial"/>
          <w:sz w:val="20"/>
          <w:szCs w:val="20"/>
        </w:rPr>
        <w:t>unless you have asked us not to</w:t>
      </w:r>
      <w:r w:rsidR="00F94D92">
        <w:rPr>
          <w:rFonts w:ascii="Arial" w:hAnsi="Arial" w:cs="Arial"/>
          <w:sz w:val="20"/>
          <w:szCs w:val="20"/>
        </w:rPr>
        <w:t>. We refer to these organisations to Data Processors</w:t>
      </w:r>
      <w:r w:rsidR="000A1A83">
        <w:rPr>
          <w:rFonts w:ascii="Arial" w:hAnsi="Arial" w:cs="Arial"/>
          <w:sz w:val="20"/>
          <w:szCs w:val="20"/>
        </w:rPr>
        <w:t xml:space="preserve"> and have additional privacy notices for these organisations. </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28D8B15A" w:rsidR="001575C0" w:rsidRPr="008A351A" w:rsidRDefault="000A1A83"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Integrated Commissioning Boards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1C189C45"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 xml:space="preserve">NHS England (NHSE) </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01E6B663"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00E27509">
        <w:rPr>
          <w:rFonts w:ascii="Arial" w:hAnsi="Arial" w:cs="Arial"/>
          <w:sz w:val="20"/>
          <w:szCs w:val="20"/>
        </w:rPr>
        <w:t>We have formed a</w:t>
      </w:r>
      <w:r w:rsidRPr="00785C6B">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 xml:space="preserve">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w:t>
      </w:r>
      <w:r w:rsidRPr="000A1A83">
        <w:rPr>
          <w:rFonts w:ascii="Arial" w:hAnsi="Arial" w:cs="Arial"/>
          <w:sz w:val="20"/>
          <w:szCs w:val="20"/>
        </w:rPr>
        <w:t xml:space="preserve">certain key “hub” practices offer this service on our behalf for you as a patient to access outside our opening hours. Those key “hub” practices will </w:t>
      </w:r>
      <w:r w:rsidR="00611D4F" w:rsidRPr="000A1A83">
        <w:rPr>
          <w:rFonts w:ascii="Arial" w:hAnsi="Arial" w:cs="Arial"/>
          <w:sz w:val="20"/>
          <w:szCs w:val="20"/>
        </w:rPr>
        <w:t>need</w:t>
      </w:r>
      <w:r w:rsidRPr="000A1A83">
        <w:rPr>
          <w:rFonts w:ascii="Arial" w:hAnsi="Arial" w:cs="Arial"/>
          <w:sz w:val="20"/>
          <w:szCs w:val="20"/>
        </w:rPr>
        <w:t xml:space="preserve"> to have access to your medical record to be able to offer you the service. </w:t>
      </w:r>
      <w:r w:rsidR="00611D4F" w:rsidRPr="000A1A83">
        <w:rPr>
          <w:rFonts w:ascii="Arial" w:hAnsi="Arial" w:cs="Arial"/>
          <w:sz w:val="20"/>
          <w:szCs w:val="20"/>
        </w:rPr>
        <w:t xml:space="preserve">We have </w:t>
      </w:r>
      <w:r w:rsidRPr="000A1A83">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 xml:space="preserve">Our local NHS Clinical </w:t>
      </w:r>
      <w:r>
        <w:rPr>
          <w:rFonts w:ascii="Arial" w:hAnsi="Arial" w:cs="Arial"/>
          <w:sz w:val="20"/>
          <w:szCs w:val="20"/>
        </w:rPr>
        <w:lastRenderedPageBreak/>
        <w:t>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56516A6E"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w:t>
      </w:r>
      <w:r w:rsidR="000A1A83">
        <w:rPr>
          <w:rFonts w:ascii="Arial" w:hAnsi="Arial" w:cs="Arial"/>
          <w:color w:val="000000"/>
          <w:sz w:val="20"/>
          <w:szCs w:val="20"/>
        </w:rPr>
        <w:t>ICB</w:t>
      </w:r>
      <w:r w:rsidRPr="00700378">
        <w:rPr>
          <w:rFonts w:ascii="Arial" w:hAnsi="Arial" w:cs="Arial"/>
          <w:color w:val="000000"/>
          <w:sz w:val="20"/>
          <w:szCs w:val="20"/>
        </w:rPr>
        <w:t xml:space="preserve">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 xml:space="preserve">This means that health and social care professionals should have the confidence to </w:t>
      </w:r>
      <w:r w:rsidRPr="00A87B6C">
        <w:rPr>
          <w:rFonts w:ascii="Arial" w:hAnsi="Arial" w:cs="Arial"/>
          <w:sz w:val="20"/>
          <w:szCs w:val="20"/>
        </w:rPr>
        <w:lastRenderedPageBreak/>
        <w:t>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5C33EDFA" w14:textId="02611A17" w:rsidR="00692DE4" w:rsidRDefault="00692DE4" w:rsidP="009F2A94">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r w:rsidR="009F2A94">
        <w:rPr>
          <w:rFonts w:ascii="Arial" w:hAnsi="Arial" w:cs="Arial"/>
          <w:sz w:val="20"/>
          <w:szCs w:val="20"/>
          <w:lang w:eastAsia="en-GB"/>
        </w:rPr>
        <w:t xml:space="preserve"> </w:t>
      </w:r>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lastRenderedPageBreak/>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2"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E41208">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B29A" w14:textId="77777777" w:rsidR="00B271D8" w:rsidRDefault="00B271D8" w:rsidP="00030BE5">
      <w:pPr>
        <w:spacing w:after="0" w:line="240" w:lineRule="auto"/>
      </w:pPr>
      <w:r>
        <w:separator/>
      </w:r>
    </w:p>
  </w:endnote>
  <w:endnote w:type="continuationSeparator" w:id="0">
    <w:p w14:paraId="1F4B3375" w14:textId="77777777" w:rsidR="00B271D8" w:rsidRDefault="00B271D8"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03A6" w14:textId="77777777" w:rsidR="00EB33E0"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EB33E0" w:rsidRPr="0082652A" w:rsidRDefault="00EB33E0"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20DD" w14:textId="77777777" w:rsidR="00B271D8" w:rsidRDefault="00B271D8" w:rsidP="00030BE5">
      <w:pPr>
        <w:spacing w:after="0" w:line="240" w:lineRule="auto"/>
      </w:pPr>
      <w:r>
        <w:separator/>
      </w:r>
    </w:p>
  </w:footnote>
  <w:footnote w:type="continuationSeparator" w:id="0">
    <w:p w14:paraId="434ED655" w14:textId="77777777" w:rsidR="00B271D8" w:rsidRDefault="00B271D8"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F8AD" w14:textId="4EE660BD" w:rsidR="00EB33E0" w:rsidRPr="002B61D1" w:rsidRDefault="00B9780B" w:rsidP="002B61D1">
    <w:pPr>
      <w:pStyle w:val="Header"/>
      <w:jc w:val="right"/>
      <w:rPr>
        <w:rFonts w:ascii="Arial" w:hAnsi="Arial" w:cs="Arial"/>
      </w:rPr>
    </w:pPr>
    <w:r>
      <w:rPr>
        <w:rFonts w:ascii="Arial" w:hAnsi="Arial" w:cs="Arial"/>
      </w:rPr>
      <w:t xml:space="preserve">Overarching Privacy Policy </w:t>
    </w:r>
    <w:r w:rsidR="00DF3F85" w:rsidRPr="002B61D1">
      <w:rPr>
        <w:rFonts w:ascii="Arial" w:hAnsi="Arial" w:cs="Arial"/>
      </w:rPr>
      <w:t xml:space="preserve"> </w:t>
    </w:r>
  </w:p>
  <w:p w14:paraId="1138D1F4" w14:textId="77777777" w:rsidR="00EB33E0" w:rsidRDefault="00EB3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035403">
    <w:abstractNumId w:val="0"/>
  </w:num>
  <w:num w:numId="2" w16cid:durableId="2065980695">
    <w:abstractNumId w:val="6"/>
  </w:num>
  <w:num w:numId="3" w16cid:durableId="1371303759">
    <w:abstractNumId w:val="2"/>
  </w:num>
  <w:num w:numId="4" w16cid:durableId="601885436">
    <w:abstractNumId w:val="4"/>
  </w:num>
  <w:num w:numId="5" w16cid:durableId="1314676600">
    <w:abstractNumId w:val="5"/>
  </w:num>
  <w:num w:numId="6" w16cid:durableId="475803756">
    <w:abstractNumId w:val="9"/>
  </w:num>
  <w:num w:numId="7" w16cid:durableId="1685814953">
    <w:abstractNumId w:val="8"/>
  </w:num>
  <w:num w:numId="8" w16cid:durableId="897857026">
    <w:abstractNumId w:val="7"/>
  </w:num>
  <w:num w:numId="9" w16cid:durableId="714281421">
    <w:abstractNumId w:val="3"/>
  </w:num>
  <w:num w:numId="10" w16cid:durableId="197790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35C77"/>
    <w:rsid w:val="000501B1"/>
    <w:rsid w:val="000510C4"/>
    <w:rsid w:val="000623B0"/>
    <w:rsid w:val="00063AB3"/>
    <w:rsid w:val="000661A4"/>
    <w:rsid w:val="000712ED"/>
    <w:rsid w:val="000720B1"/>
    <w:rsid w:val="00074E94"/>
    <w:rsid w:val="0008325C"/>
    <w:rsid w:val="00083387"/>
    <w:rsid w:val="00083A16"/>
    <w:rsid w:val="000952AE"/>
    <w:rsid w:val="0009619E"/>
    <w:rsid w:val="000A022B"/>
    <w:rsid w:val="000A1127"/>
    <w:rsid w:val="000A1A83"/>
    <w:rsid w:val="000A7509"/>
    <w:rsid w:val="000C7D8F"/>
    <w:rsid w:val="000D32F7"/>
    <w:rsid w:val="000F3287"/>
    <w:rsid w:val="00104F51"/>
    <w:rsid w:val="00113619"/>
    <w:rsid w:val="001164BA"/>
    <w:rsid w:val="00116D96"/>
    <w:rsid w:val="00124D8D"/>
    <w:rsid w:val="001269C6"/>
    <w:rsid w:val="001306BC"/>
    <w:rsid w:val="00142793"/>
    <w:rsid w:val="00144F7B"/>
    <w:rsid w:val="001575C0"/>
    <w:rsid w:val="001604B8"/>
    <w:rsid w:val="00165768"/>
    <w:rsid w:val="00167732"/>
    <w:rsid w:val="00172A29"/>
    <w:rsid w:val="00173971"/>
    <w:rsid w:val="00174E2A"/>
    <w:rsid w:val="00175C94"/>
    <w:rsid w:val="00177539"/>
    <w:rsid w:val="00192309"/>
    <w:rsid w:val="00195C4D"/>
    <w:rsid w:val="001960B2"/>
    <w:rsid w:val="001975F0"/>
    <w:rsid w:val="001A31B3"/>
    <w:rsid w:val="001A4282"/>
    <w:rsid w:val="001A6BE7"/>
    <w:rsid w:val="001B5266"/>
    <w:rsid w:val="001B7A76"/>
    <w:rsid w:val="001D0FE7"/>
    <w:rsid w:val="001E7F89"/>
    <w:rsid w:val="001F1B77"/>
    <w:rsid w:val="001F1DF3"/>
    <w:rsid w:val="001F555E"/>
    <w:rsid w:val="002022CB"/>
    <w:rsid w:val="00211E4C"/>
    <w:rsid w:val="00220A80"/>
    <w:rsid w:val="002225F2"/>
    <w:rsid w:val="002248CF"/>
    <w:rsid w:val="00240C0B"/>
    <w:rsid w:val="00247BF5"/>
    <w:rsid w:val="00262564"/>
    <w:rsid w:val="00264085"/>
    <w:rsid w:val="002651CE"/>
    <w:rsid w:val="002767AB"/>
    <w:rsid w:val="0028377B"/>
    <w:rsid w:val="00284CEA"/>
    <w:rsid w:val="00294DCF"/>
    <w:rsid w:val="002A2F93"/>
    <w:rsid w:val="002A42A6"/>
    <w:rsid w:val="002B2410"/>
    <w:rsid w:val="002C31F1"/>
    <w:rsid w:val="002C5E4A"/>
    <w:rsid w:val="002D4C2A"/>
    <w:rsid w:val="002F632F"/>
    <w:rsid w:val="003006E5"/>
    <w:rsid w:val="003013D3"/>
    <w:rsid w:val="00301778"/>
    <w:rsid w:val="00321EDB"/>
    <w:rsid w:val="0034214C"/>
    <w:rsid w:val="0034276B"/>
    <w:rsid w:val="00346E37"/>
    <w:rsid w:val="00356ECE"/>
    <w:rsid w:val="0035732A"/>
    <w:rsid w:val="00366025"/>
    <w:rsid w:val="0037021E"/>
    <w:rsid w:val="00383D30"/>
    <w:rsid w:val="003946E5"/>
    <w:rsid w:val="003A05FB"/>
    <w:rsid w:val="003A5AFF"/>
    <w:rsid w:val="003C5F9D"/>
    <w:rsid w:val="003C771F"/>
    <w:rsid w:val="003D1444"/>
    <w:rsid w:val="003D180F"/>
    <w:rsid w:val="003D38FD"/>
    <w:rsid w:val="00400355"/>
    <w:rsid w:val="00410E69"/>
    <w:rsid w:val="004270FB"/>
    <w:rsid w:val="00433D99"/>
    <w:rsid w:val="0044343C"/>
    <w:rsid w:val="00456EBB"/>
    <w:rsid w:val="00463D73"/>
    <w:rsid w:val="004653F8"/>
    <w:rsid w:val="00473F6B"/>
    <w:rsid w:val="00474575"/>
    <w:rsid w:val="00481F83"/>
    <w:rsid w:val="004A6407"/>
    <w:rsid w:val="004A6765"/>
    <w:rsid w:val="004B1E23"/>
    <w:rsid w:val="004B4F83"/>
    <w:rsid w:val="004C3450"/>
    <w:rsid w:val="004C6167"/>
    <w:rsid w:val="004D1D0F"/>
    <w:rsid w:val="004E64E7"/>
    <w:rsid w:val="00504B70"/>
    <w:rsid w:val="0050525E"/>
    <w:rsid w:val="00505436"/>
    <w:rsid w:val="00511AF5"/>
    <w:rsid w:val="00515EBF"/>
    <w:rsid w:val="00521A64"/>
    <w:rsid w:val="0052216F"/>
    <w:rsid w:val="00524F6D"/>
    <w:rsid w:val="00534434"/>
    <w:rsid w:val="005546FA"/>
    <w:rsid w:val="00571E92"/>
    <w:rsid w:val="00580BBC"/>
    <w:rsid w:val="005869C5"/>
    <w:rsid w:val="0059744B"/>
    <w:rsid w:val="00597FAC"/>
    <w:rsid w:val="005A4037"/>
    <w:rsid w:val="005A76FD"/>
    <w:rsid w:val="005B5061"/>
    <w:rsid w:val="005B7075"/>
    <w:rsid w:val="005C633A"/>
    <w:rsid w:val="005D1B2D"/>
    <w:rsid w:val="005D1D28"/>
    <w:rsid w:val="005D36DF"/>
    <w:rsid w:val="005D6EBD"/>
    <w:rsid w:val="005E5A00"/>
    <w:rsid w:val="005F3E4E"/>
    <w:rsid w:val="00601AF1"/>
    <w:rsid w:val="006042DE"/>
    <w:rsid w:val="0060667D"/>
    <w:rsid w:val="006116B3"/>
    <w:rsid w:val="00611D4F"/>
    <w:rsid w:val="00636856"/>
    <w:rsid w:val="00641926"/>
    <w:rsid w:val="00651FBC"/>
    <w:rsid w:val="0065578A"/>
    <w:rsid w:val="006568D2"/>
    <w:rsid w:val="0067006F"/>
    <w:rsid w:val="00670C39"/>
    <w:rsid w:val="0067719F"/>
    <w:rsid w:val="00683705"/>
    <w:rsid w:val="00686D49"/>
    <w:rsid w:val="00692228"/>
    <w:rsid w:val="00692DE4"/>
    <w:rsid w:val="00693A88"/>
    <w:rsid w:val="006955D6"/>
    <w:rsid w:val="006B17DE"/>
    <w:rsid w:val="006B757F"/>
    <w:rsid w:val="006C27C4"/>
    <w:rsid w:val="006F1C0B"/>
    <w:rsid w:val="007077BB"/>
    <w:rsid w:val="00710961"/>
    <w:rsid w:val="00710BE3"/>
    <w:rsid w:val="007204A7"/>
    <w:rsid w:val="007347C0"/>
    <w:rsid w:val="0073687D"/>
    <w:rsid w:val="00737071"/>
    <w:rsid w:val="007373EB"/>
    <w:rsid w:val="007537E9"/>
    <w:rsid w:val="00764E95"/>
    <w:rsid w:val="007716E8"/>
    <w:rsid w:val="007728A4"/>
    <w:rsid w:val="00795A72"/>
    <w:rsid w:val="007B6B10"/>
    <w:rsid w:val="007C025F"/>
    <w:rsid w:val="007E5FDE"/>
    <w:rsid w:val="007E7E3A"/>
    <w:rsid w:val="007F1B8B"/>
    <w:rsid w:val="007F529D"/>
    <w:rsid w:val="008134B7"/>
    <w:rsid w:val="008253FD"/>
    <w:rsid w:val="008269C7"/>
    <w:rsid w:val="008270F2"/>
    <w:rsid w:val="008559AB"/>
    <w:rsid w:val="00856D4E"/>
    <w:rsid w:val="0086122E"/>
    <w:rsid w:val="00862232"/>
    <w:rsid w:val="008904A4"/>
    <w:rsid w:val="008A1BFE"/>
    <w:rsid w:val="008A2C71"/>
    <w:rsid w:val="008A328A"/>
    <w:rsid w:val="008A5E87"/>
    <w:rsid w:val="008C0460"/>
    <w:rsid w:val="008D01A1"/>
    <w:rsid w:val="008F74F8"/>
    <w:rsid w:val="00915758"/>
    <w:rsid w:val="0091602E"/>
    <w:rsid w:val="00917F7C"/>
    <w:rsid w:val="00920BF3"/>
    <w:rsid w:val="00931946"/>
    <w:rsid w:val="009409EC"/>
    <w:rsid w:val="009438F9"/>
    <w:rsid w:val="009464AE"/>
    <w:rsid w:val="00951803"/>
    <w:rsid w:val="00963E2A"/>
    <w:rsid w:val="00972789"/>
    <w:rsid w:val="00975EC1"/>
    <w:rsid w:val="00981816"/>
    <w:rsid w:val="009C5992"/>
    <w:rsid w:val="009F2A94"/>
    <w:rsid w:val="009F5117"/>
    <w:rsid w:val="00A014EB"/>
    <w:rsid w:val="00A050CE"/>
    <w:rsid w:val="00A177E9"/>
    <w:rsid w:val="00A2563C"/>
    <w:rsid w:val="00A41EC1"/>
    <w:rsid w:val="00A53A28"/>
    <w:rsid w:val="00A55A2D"/>
    <w:rsid w:val="00A70799"/>
    <w:rsid w:val="00A7230E"/>
    <w:rsid w:val="00A74059"/>
    <w:rsid w:val="00A7694B"/>
    <w:rsid w:val="00A8614B"/>
    <w:rsid w:val="00A94F8F"/>
    <w:rsid w:val="00A95395"/>
    <w:rsid w:val="00AA2CC5"/>
    <w:rsid w:val="00AA4D83"/>
    <w:rsid w:val="00AB3A86"/>
    <w:rsid w:val="00AE48B9"/>
    <w:rsid w:val="00AF0F20"/>
    <w:rsid w:val="00AF58BD"/>
    <w:rsid w:val="00B17FCC"/>
    <w:rsid w:val="00B271D8"/>
    <w:rsid w:val="00B300EC"/>
    <w:rsid w:val="00B4656A"/>
    <w:rsid w:val="00B5131E"/>
    <w:rsid w:val="00B51DF1"/>
    <w:rsid w:val="00B542BB"/>
    <w:rsid w:val="00B64C36"/>
    <w:rsid w:val="00B82B99"/>
    <w:rsid w:val="00B9780B"/>
    <w:rsid w:val="00BB01DC"/>
    <w:rsid w:val="00BB3377"/>
    <w:rsid w:val="00BC46A3"/>
    <w:rsid w:val="00BD6BAA"/>
    <w:rsid w:val="00BE6D80"/>
    <w:rsid w:val="00BF7AB6"/>
    <w:rsid w:val="00C060D2"/>
    <w:rsid w:val="00C1064E"/>
    <w:rsid w:val="00C22294"/>
    <w:rsid w:val="00C24FC7"/>
    <w:rsid w:val="00C377EC"/>
    <w:rsid w:val="00C40A16"/>
    <w:rsid w:val="00C4129B"/>
    <w:rsid w:val="00C462AB"/>
    <w:rsid w:val="00C54A2D"/>
    <w:rsid w:val="00C60DF1"/>
    <w:rsid w:val="00C83386"/>
    <w:rsid w:val="00C841C8"/>
    <w:rsid w:val="00C9447E"/>
    <w:rsid w:val="00C959B2"/>
    <w:rsid w:val="00CA146A"/>
    <w:rsid w:val="00CB2970"/>
    <w:rsid w:val="00CC5ED1"/>
    <w:rsid w:val="00CD00C7"/>
    <w:rsid w:val="00CE36D7"/>
    <w:rsid w:val="00CF1FD5"/>
    <w:rsid w:val="00CF22CF"/>
    <w:rsid w:val="00CF3140"/>
    <w:rsid w:val="00CF5465"/>
    <w:rsid w:val="00D00BB6"/>
    <w:rsid w:val="00D05CB9"/>
    <w:rsid w:val="00D17ACD"/>
    <w:rsid w:val="00D334BA"/>
    <w:rsid w:val="00D34524"/>
    <w:rsid w:val="00D35F62"/>
    <w:rsid w:val="00D41CDF"/>
    <w:rsid w:val="00D422BC"/>
    <w:rsid w:val="00D61ECF"/>
    <w:rsid w:val="00D62A22"/>
    <w:rsid w:val="00D7703E"/>
    <w:rsid w:val="00D83A9D"/>
    <w:rsid w:val="00D90539"/>
    <w:rsid w:val="00D93401"/>
    <w:rsid w:val="00DA22DE"/>
    <w:rsid w:val="00DA23A5"/>
    <w:rsid w:val="00DA46B1"/>
    <w:rsid w:val="00DA7C9B"/>
    <w:rsid w:val="00DA7DF7"/>
    <w:rsid w:val="00DB3758"/>
    <w:rsid w:val="00DB4447"/>
    <w:rsid w:val="00DC67BB"/>
    <w:rsid w:val="00DE285E"/>
    <w:rsid w:val="00DE2F33"/>
    <w:rsid w:val="00DF3F85"/>
    <w:rsid w:val="00DF4D35"/>
    <w:rsid w:val="00E047CD"/>
    <w:rsid w:val="00E179D8"/>
    <w:rsid w:val="00E259E8"/>
    <w:rsid w:val="00E27509"/>
    <w:rsid w:val="00E336E5"/>
    <w:rsid w:val="00E41208"/>
    <w:rsid w:val="00E54034"/>
    <w:rsid w:val="00E712AE"/>
    <w:rsid w:val="00E72DC3"/>
    <w:rsid w:val="00E76365"/>
    <w:rsid w:val="00E87A92"/>
    <w:rsid w:val="00E9738E"/>
    <w:rsid w:val="00EB1564"/>
    <w:rsid w:val="00EB33E0"/>
    <w:rsid w:val="00EB4512"/>
    <w:rsid w:val="00EB5C51"/>
    <w:rsid w:val="00EB7B95"/>
    <w:rsid w:val="00EC1762"/>
    <w:rsid w:val="00EC432A"/>
    <w:rsid w:val="00EC628A"/>
    <w:rsid w:val="00EF00EA"/>
    <w:rsid w:val="00EF71F9"/>
    <w:rsid w:val="00F006D9"/>
    <w:rsid w:val="00F05A70"/>
    <w:rsid w:val="00F172A9"/>
    <w:rsid w:val="00F3681D"/>
    <w:rsid w:val="00F43DED"/>
    <w:rsid w:val="00F51D67"/>
    <w:rsid w:val="00F525AE"/>
    <w:rsid w:val="00F72DAF"/>
    <w:rsid w:val="00F7609F"/>
    <w:rsid w:val="00F768EF"/>
    <w:rsid w:val="00F77648"/>
    <w:rsid w:val="00F90D38"/>
    <w:rsid w:val="00F94798"/>
    <w:rsid w:val="00F94D92"/>
    <w:rsid w:val="00FA0129"/>
    <w:rsid w:val="00FA3EDA"/>
    <w:rsid w:val="00FA503E"/>
    <w:rsid w:val="00FC24E3"/>
    <w:rsid w:val="00FD73C3"/>
    <w:rsid w:val="00FE7A59"/>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 w:type="character" w:customStyle="1" w:styleId="ui-provider">
    <w:name w:val="ui-provider"/>
    <w:basedOn w:val="DefaultParagraphFont"/>
    <w:rsid w:val="00A74059"/>
  </w:style>
  <w:style w:type="paragraph" w:styleId="NormalWeb">
    <w:name w:val="Normal (Web)"/>
    <w:basedOn w:val="Normal"/>
    <w:uiPriority w:val="99"/>
    <w:semiHidden/>
    <w:unhideWhenUsed/>
    <w:rsid w:val="00D905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3766">
      <w:bodyDiv w:val="1"/>
      <w:marLeft w:val="0"/>
      <w:marRight w:val="0"/>
      <w:marTop w:val="0"/>
      <w:marBottom w:val="0"/>
      <w:divBdr>
        <w:top w:val="none" w:sz="0" w:space="0" w:color="auto"/>
        <w:left w:val="none" w:sz="0" w:space="0" w:color="auto"/>
        <w:bottom w:val="none" w:sz="0" w:space="0" w:color="auto"/>
        <w:right w:val="none" w:sz="0" w:space="0" w:color="auto"/>
      </w:divBdr>
    </w:div>
    <w:div w:id="899484237">
      <w:bodyDiv w:val="1"/>
      <w:marLeft w:val="0"/>
      <w:marRight w:val="0"/>
      <w:marTop w:val="0"/>
      <w:marBottom w:val="0"/>
      <w:divBdr>
        <w:top w:val="none" w:sz="0" w:space="0" w:color="auto"/>
        <w:left w:val="none" w:sz="0" w:space="0" w:color="auto"/>
        <w:bottom w:val="none" w:sz="0" w:space="0" w:color="auto"/>
        <w:right w:val="none" w:sz="0" w:space="0" w:color="auto"/>
      </w:divBdr>
    </w:div>
    <w:div w:id="1546985331">
      <w:bodyDiv w:val="1"/>
      <w:marLeft w:val="0"/>
      <w:marRight w:val="0"/>
      <w:marTop w:val="0"/>
      <w:marBottom w:val="0"/>
      <w:divBdr>
        <w:top w:val="none" w:sz="0" w:space="0" w:color="auto"/>
        <w:left w:val="none" w:sz="0" w:space="0" w:color="auto"/>
        <w:bottom w:val="none" w:sz="0" w:space="0" w:color="auto"/>
        <w:right w:val="none" w:sz="0" w:space="0" w:color="auto"/>
      </w:divBdr>
    </w:div>
    <w:div w:id="16190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HOWLIN, Sophie (PINFOLD MEDICAL PRACTICE)</cp:lastModifiedBy>
  <cp:revision>10</cp:revision>
  <dcterms:created xsi:type="dcterms:W3CDTF">2026-03-04T10:58:00Z</dcterms:created>
  <dcterms:modified xsi:type="dcterms:W3CDTF">2026-04-15T07:14:00Z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63b9870c-45ef-4c13-9667-ff6a492dee7a</vt:lpwstr>
  </property>
</Properties>
</file>